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67850" w:rsidRDefault="00BE38D2">
      <w:pPr>
        <w:spacing w:before="240" w:after="240"/>
      </w:pPr>
      <w:bookmarkStart w:id="0" w:name="_GoBack"/>
      <w:bookmarkEnd w:id="0"/>
      <w:r>
        <w:t>Boiler plate:</w:t>
      </w:r>
    </w:p>
    <w:p w14:paraId="00000002" w14:textId="77777777" w:rsidR="00067850" w:rsidRDefault="00BE38D2">
      <w:pPr>
        <w:shd w:val="clear" w:color="auto" w:fill="FFFFFF"/>
        <w:spacing w:before="240" w:after="240"/>
        <w:rPr>
          <w:b/>
        </w:rPr>
      </w:pPr>
      <w:r>
        <w:rPr>
          <w:b/>
        </w:rPr>
        <w:t>About Matrimony.com limited</w:t>
      </w:r>
    </w:p>
    <w:p w14:paraId="00000003" w14:textId="77777777" w:rsidR="00067850" w:rsidRDefault="00BE38D2">
      <w:pPr>
        <w:spacing w:before="240" w:after="240"/>
      </w:pPr>
      <w:r>
        <w:t xml:space="preserve">Matrimony.com is India’s leading consumer Internet Company managing marquee brands such as </w:t>
      </w:r>
      <w:proofErr w:type="spellStart"/>
      <w:r>
        <w:t>BharatMatrimony</w:t>
      </w:r>
      <w:proofErr w:type="spellEnd"/>
      <w:r>
        <w:t xml:space="preserve">, </w:t>
      </w:r>
      <w:proofErr w:type="spellStart"/>
      <w:r>
        <w:t>CommunityMatrimony</w:t>
      </w:r>
      <w:proofErr w:type="spellEnd"/>
      <w:r>
        <w:t xml:space="preserve"> and </w:t>
      </w:r>
      <w:proofErr w:type="spellStart"/>
      <w:r>
        <w:t>EliteMatrimony</w:t>
      </w:r>
      <w:proofErr w:type="spellEnd"/>
      <w:r>
        <w:t xml:space="preserve">.  </w:t>
      </w:r>
      <w:proofErr w:type="spellStart"/>
      <w:r>
        <w:t>BharatMatrimony</w:t>
      </w:r>
      <w:proofErr w:type="spellEnd"/>
      <w:r>
        <w:t xml:space="preserve"> is considered the largest and most trusted matrimony brand which has also established a cons</w:t>
      </w:r>
      <w:r>
        <w:t xml:space="preserve">iderable retail presence with over 110 self-owned retail outlets across India.  Matrimony.com has also launched </w:t>
      </w:r>
      <w:proofErr w:type="spellStart"/>
      <w:r>
        <w:t>Jodii</w:t>
      </w:r>
      <w:proofErr w:type="spellEnd"/>
      <w:r>
        <w:t xml:space="preserve"> – an exclusive matchmaking service for non-graduates, in 9 Indian languages. The Company delivers matchmaking and marriage related service</w:t>
      </w:r>
      <w:r>
        <w:t>s to users in India and the Indian diaspora.  The Company has pioneered several new business models such as WeddingBazaar.com, Mandap.com and CommunityMatrimony.com, a consortium of over 300 community matrimony services.</w:t>
      </w:r>
    </w:p>
    <w:p w14:paraId="00000004" w14:textId="77777777" w:rsidR="00067850" w:rsidRDefault="00BE38D2">
      <w:pPr>
        <w:shd w:val="clear" w:color="auto" w:fill="FFFFFF"/>
        <w:spacing w:before="240" w:after="240"/>
        <w:rPr>
          <w:color w:val="1155CC"/>
          <w:u w:val="single"/>
        </w:rPr>
      </w:pPr>
      <w:r>
        <w:t xml:space="preserve">For more details, visit </w:t>
      </w:r>
      <w:hyperlink r:id="rId5">
        <w:r>
          <w:rPr>
            <w:color w:val="1155CC"/>
            <w:u w:val="single"/>
          </w:rPr>
          <w:t>https://www.matrimony.com</w:t>
        </w:r>
      </w:hyperlink>
    </w:p>
    <w:p w14:paraId="00000005" w14:textId="77777777" w:rsidR="00067850" w:rsidRDefault="00BE38D2">
      <w:pPr>
        <w:spacing w:before="240" w:after="240"/>
      </w:pPr>
      <w:r>
        <w:t xml:space="preserve"> </w:t>
      </w:r>
    </w:p>
    <w:p w14:paraId="00000006" w14:textId="77777777" w:rsidR="00067850" w:rsidRDefault="00067850"/>
    <w:sectPr w:rsidR="0006785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67850"/>
    <w:rsid w:val="00067850"/>
    <w:rsid w:val="00BE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trimony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 Kanna Varadarajan</dc:creator>
  <cp:lastModifiedBy>rajesh kanna v</cp:lastModifiedBy>
  <cp:revision>2</cp:revision>
  <dcterms:created xsi:type="dcterms:W3CDTF">2022-12-23T07:06:00Z</dcterms:created>
  <dcterms:modified xsi:type="dcterms:W3CDTF">2022-12-23T07:06:00Z</dcterms:modified>
</cp:coreProperties>
</file>